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97D21" w14:textId="77777777" w:rsidR="00CE578D" w:rsidRDefault="00CE578D" w:rsidP="00CE578D">
      <w:pPr>
        <w:spacing w:line="480" w:lineRule="auto"/>
        <w:rPr>
          <w:rFonts w:ascii="Times New Roman" w:hAnsi="Times New Roman" w:cs="Times New Roman"/>
          <w:sz w:val="24"/>
          <w:szCs w:val="24"/>
        </w:rPr>
      </w:pPr>
    </w:p>
    <w:p w14:paraId="234F9288" w14:textId="1304916F" w:rsidR="00CE578D" w:rsidRDefault="00CE578D" w:rsidP="00CE57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Neighbors</w:t>
      </w:r>
      <w:r w:rsidR="00717A7D">
        <w:rPr>
          <w:rFonts w:ascii="Times New Roman" w:hAnsi="Times New Roman" w:cs="Times New Roman"/>
          <w:sz w:val="24"/>
          <w:szCs w:val="24"/>
        </w:rPr>
        <w:t>’</w:t>
      </w:r>
      <w:r>
        <w:rPr>
          <w:rFonts w:ascii="Times New Roman" w:hAnsi="Times New Roman" w:cs="Times New Roman"/>
          <w:sz w:val="24"/>
          <w:szCs w:val="24"/>
        </w:rPr>
        <w:t xml:space="preserve"> Window Rhetorical Analysis</w:t>
      </w:r>
    </w:p>
    <w:p w14:paraId="57648CFC" w14:textId="77777777" w:rsidR="00CE578D" w:rsidRPr="00CE578D" w:rsidRDefault="00CE578D" w:rsidP="00CE578D">
      <w:pPr>
        <w:spacing w:line="480" w:lineRule="auto"/>
        <w:ind w:firstLine="720"/>
        <w:jc w:val="center"/>
        <w:rPr>
          <w:rFonts w:ascii="Times New Roman" w:hAnsi="Times New Roman" w:cs="Times New Roman"/>
          <w:sz w:val="24"/>
          <w:szCs w:val="24"/>
        </w:rPr>
      </w:pPr>
      <w:r w:rsidRPr="00CE578D">
        <w:rPr>
          <w:rFonts w:ascii="Times New Roman" w:hAnsi="Times New Roman" w:cs="Times New Roman"/>
          <w:sz w:val="24"/>
          <w:szCs w:val="24"/>
        </w:rPr>
        <w:t>Student’s name</w:t>
      </w:r>
    </w:p>
    <w:p w14:paraId="47818586" w14:textId="77777777" w:rsidR="00CE578D" w:rsidRPr="00CE578D" w:rsidRDefault="00CE578D" w:rsidP="00CE578D">
      <w:pPr>
        <w:spacing w:line="480" w:lineRule="auto"/>
        <w:ind w:firstLine="720"/>
        <w:jc w:val="center"/>
        <w:rPr>
          <w:rFonts w:ascii="Times New Roman" w:hAnsi="Times New Roman" w:cs="Times New Roman"/>
          <w:sz w:val="24"/>
          <w:szCs w:val="24"/>
        </w:rPr>
      </w:pPr>
      <w:r w:rsidRPr="00CE578D">
        <w:rPr>
          <w:rFonts w:ascii="Times New Roman" w:hAnsi="Times New Roman" w:cs="Times New Roman"/>
          <w:sz w:val="24"/>
          <w:szCs w:val="24"/>
        </w:rPr>
        <w:t>Institutional affiliation</w:t>
      </w:r>
    </w:p>
    <w:p w14:paraId="4EEC47AF" w14:textId="77777777" w:rsidR="00CE578D" w:rsidRPr="00CE578D" w:rsidRDefault="00CE578D" w:rsidP="00CE578D">
      <w:pPr>
        <w:spacing w:line="480" w:lineRule="auto"/>
        <w:ind w:firstLine="720"/>
        <w:jc w:val="center"/>
        <w:rPr>
          <w:rFonts w:ascii="Times New Roman" w:hAnsi="Times New Roman" w:cs="Times New Roman"/>
          <w:sz w:val="24"/>
          <w:szCs w:val="24"/>
        </w:rPr>
      </w:pPr>
      <w:r w:rsidRPr="00CE578D">
        <w:rPr>
          <w:rFonts w:ascii="Times New Roman" w:hAnsi="Times New Roman" w:cs="Times New Roman"/>
          <w:sz w:val="24"/>
          <w:szCs w:val="24"/>
        </w:rPr>
        <w:t>Course-name</w:t>
      </w:r>
    </w:p>
    <w:p w14:paraId="5986F4E4" w14:textId="77777777" w:rsidR="00CE578D" w:rsidRPr="00CE578D" w:rsidRDefault="00CE578D" w:rsidP="00CE578D">
      <w:pPr>
        <w:spacing w:line="480" w:lineRule="auto"/>
        <w:ind w:firstLine="720"/>
        <w:jc w:val="center"/>
        <w:rPr>
          <w:rFonts w:ascii="Times New Roman" w:hAnsi="Times New Roman" w:cs="Times New Roman"/>
          <w:sz w:val="24"/>
          <w:szCs w:val="24"/>
        </w:rPr>
      </w:pPr>
      <w:r w:rsidRPr="00CE578D">
        <w:rPr>
          <w:rFonts w:ascii="Times New Roman" w:hAnsi="Times New Roman" w:cs="Times New Roman"/>
          <w:sz w:val="24"/>
          <w:szCs w:val="24"/>
        </w:rPr>
        <w:t>Course number</w:t>
      </w:r>
    </w:p>
    <w:p w14:paraId="24602415" w14:textId="296DB362" w:rsidR="00CE578D" w:rsidRDefault="00CE578D" w:rsidP="00CE578D">
      <w:pPr>
        <w:spacing w:line="480" w:lineRule="auto"/>
        <w:ind w:firstLine="720"/>
        <w:jc w:val="center"/>
        <w:rPr>
          <w:rFonts w:ascii="Times New Roman" w:hAnsi="Times New Roman" w:cs="Times New Roman"/>
          <w:sz w:val="24"/>
          <w:szCs w:val="24"/>
        </w:rPr>
      </w:pPr>
      <w:r w:rsidRPr="00CE578D">
        <w:rPr>
          <w:rFonts w:ascii="Times New Roman" w:hAnsi="Times New Roman" w:cs="Times New Roman"/>
          <w:sz w:val="24"/>
          <w:szCs w:val="24"/>
        </w:rPr>
        <w:t>Date of submission</w:t>
      </w:r>
    </w:p>
    <w:p w14:paraId="50BC4E11" w14:textId="5F325006" w:rsidR="00CE578D" w:rsidRDefault="00CE578D" w:rsidP="00CE578D">
      <w:pPr>
        <w:spacing w:line="480" w:lineRule="auto"/>
        <w:rPr>
          <w:rFonts w:ascii="Times New Roman" w:hAnsi="Times New Roman" w:cs="Times New Roman"/>
          <w:sz w:val="24"/>
          <w:szCs w:val="24"/>
        </w:rPr>
      </w:pPr>
    </w:p>
    <w:p w14:paraId="2834EBE5" w14:textId="77777777" w:rsidR="00CE578D" w:rsidRDefault="00CE578D" w:rsidP="00CE578D">
      <w:pPr>
        <w:spacing w:line="480" w:lineRule="auto"/>
        <w:rPr>
          <w:rFonts w:ascii="Times New Roman" w:hAnsi="Times New Roman" w:cs="Times New Roman"/>
          <w:sz w:val="24"/>
          <w:szCs w:val="24"/>
        </w:rPr>
      </w:pPr>
    </w:p>
    <w:p w14:paraId="690BEDD7" w14:textId="77777777" w:rsidR="00CE578D" w:rsidRDefault="00CE578D" w:rsidP="00CE578D">
      <w:pPr>
        <w:spacing w:line="480" w:lineRule="auto"/>
        <w:ind w:firstLine="720"/>
        <w:rPr>
          <w:rFonts w:ascii="Times New Roman" w:hAnsi="Times New Roman" w:cs="Times New Roman"/>
          <w:sz w:val="24"/>
          <w:szCs w:val="24"/>
        </w:rPr>
      </w:pPr>
    </w:p>
    <w:p w14:paraId="4C05FF1A" w14:textId="77777777" w:rsidR="00CE578D" w:rsidRDefault="00CE578D" w:rsidP="00CE578D">
      <w:pPr>
        <w:spacing w:line="480" w:lineRule="auto"/>
        <w:ind w:firstLine="720"/>
        <w:rPr>
          <w:rFonts w:ascii="Times New Roman" w:hAnsi="Times New Roman" w:cs="Times New Roman"/>
          <w:sz w:val="24"/>
          <w:szCs w:val="24"/>
        </w:rPr>
      </w:pPr>
    </w:p>
    <w:p w14:paraId="4E1FFDEE" w14:textId="77777777" w:rsidR="00CE578D" w:rsidRDefault="00CE578D" w:rsidP="00CE578D">
      <w:pPr>
        <w:spacing w:line="480" w:lineRule="auto"/>
        <w:ind w:firstLine="720"/>
        <w:rPr>
          <w:rFonts w:ascii="Times New Roman" w:hAnsi="Times New Roman" w:cs="Times New Roman"/>
          <w:sz w:val="24"/>
          <w:szCs w:val="24"/>
        </w:rPr>
      </w:pPr>
    </w:p>
    <w:p w14:paraId="665C7E79" w14:textId="77777777" w:rsidR="00CE578D" w:rsidRDefault="00CE578D" w:rsidP="00CE578D">
      <w:pPr>
        <w:spacing w:line="480" w:lineRule="auto"/>
        <w:ind w:firstLine="720"/>
        <w:rPr>
          <w:rFonts w:ascii="Times New Roman" w:hAnsi="Times New Roman" w:cs="Times New Roman"/>
          <w:sz w:val="24"/>
          <w:szCs w:val="24"/>
        </w:rPr>
      </w:pPr>
    </w:p>
    <w:p w14:paraId="3933B6B2" w14:textId="77777777" w:rsidR="00CE578D" w:rsidRDefault="00CE578D" w:rsidP="00CE578D">
      <w:pPr>
        <w:spacing w:line="480" w:lineRule="auto"/>
        <w:ind w:firstLine="720"/>
        <w:rPr>
          <w:rFonts w:ascii="Times New Roman" w:hAnsi="Times New Roman" w:cs="Times New Roman"/>
          <w:sz w:val="24"/>
          <w:szCs w:val="24"/>
        </w:rPr>
      </w:pPr>
    </w:p>
    <w:p w14:paraId="3518D467" w14:textId="77777777" w:rsidR="00CE578D" w:rsidRDefault="00CE578D" w:rsidP="00CE578D">
      <w:pPr>
        <w:spacing w:line="480" w:lineRule="auto"/>
        <w:ind w:firstLine="720"/>
        <w:rPr>
          <w:rFonts w:ascii="Times New Roman" w:hAnsi="Times New Roman" w:cs="Times New Roman"/>
          <w:sz w:val="24"/>
          <w:szCs w:val="24"/>
        </w:rPr>
      </w:pPr>
    </w:p>
    <w:p w14:paraId="552D9191" w14:textId="77777777" w:rsidR="00CE578D" w:rsidRDefault="00CE578D" w:rsidP="00CE578D">
      <w:pPr>
        <w:spacing w:line="480" w:lineRule="auto"/>
        <w:ind w:firstLine="720"/>
        <w:rPr>
          <w:rFonts w:ascii="Times New Roman" w:hAnsi="Times New Roman" w:cs="Times New Roman"/>
          <w:sz w:val="24"/>
          <w:szCs w:val="24"/>
        </w:rPr>
      </w:pPr>
    </w:p>
    <w:p w14:paraId="4C70B724" w14:textId="77777777" w:rsidR="00CE578D" w:rsidRDefault="00CE578D" w:rsidP="00CE578D">
      <w:pPr>
        <w:spacing w:line="480" w:lineRule="auto"/>
        <w:ind w:firstLine="720"/>
        <w:rPr>
          <w:rFonts w:ascii="Times New Roman" w:hAnsi="Times New Roman" w:cs="Times New Roman"/>
          <w:sz w:val="24"/>
          <w:szCs w:val="24"/>
        </w:rPr>
      </w:pPr>
    </w:p>
    <w:p w14:paraId="6D06625D" w14:textId="77777777" w:rsidR="00CE578D" w:rsidRDefault="00CE578D" w:rsidP="00CE578D">
      <w:pPr>
        <w:spacing w:line="480" w:lineRule="auto"/>
        <w:ind w:firstLine="720"/>
        <w:rPr>
          <w:rFonts w:ascii="Times New Roman" w:hAnsi="Times New Roman" w:cs="Times New Roman"/>
          <w:sz w:val="24"/>
          <w:szCs w:val="24"/>
        </w:rPr>
      </w:pPr>
    </w:p>
    <w:p w14:paraId="3D48014D" w14:textId="0388297B" w:rsidR="0015797C" w:rsidRPr="0015797C" w:rsidRDefault="0015797C" w:rsidP="0015797C">
      <w:pPr>
        <w:spacing w:line="480" w:lineRule="auto"/>
        <w:jc w:val="center"/>
        <w:rPr>
          <w:rFonts w:ascii="Times New Roman" w:hAnsi="Times New Roman" w:cs="Times New Roman"/>
          <w:b/>
          <w:sz w:val="24"/>
          <w:szCs w:val="24"/>
        </w:rPr>
      </w:pPr>
      <w:bookmarkStart w:id="0" w:name="_GoBack"/>
      <w:bookmarkEnd w:id="0"/>
      <w:r w:rsidRPr="0015797C">
        <w:rPr>
          <w:rFonts w:ascii="Times New Roman" w:hAnsi="Times New Roman" w:cs="Times New Roman"/>
          <w:b/>
          <w:sz w:val="24"/>
          <w:szCs w:val="24"/>
        </w:rPr>
        <w:lastRenderedPageBreak/>
        <w:t>The Neighbors’ Window</w:t>
      </w:r>
    </w:p>
    <w:p w14:paraId="4185FD46" w14:textId="6EC95829" w:rsidR="006D2651" w:rsidRPr="00CE578D" w:rsidRDefault="004E7553" w:rsidP="00CE578D">
      <w:pPr>
        <w:spacing w:line="480" w:lineRule="auto"/>
        <w:ind w:firstLine="720"/>
        <w:rPr>
          <w:rFonts w:ascii="Times New Roman" w:hAnsi="Times New Roman" w:cs="Times New Roman"/>
          <w:sz w:val="24"/>
          <w:szCs w:val="24"/>
        </w:rPr>
      </w:pPr>
      <w:r w:rsidRPr="00CE578D">
        <w:rPr>
          <w:rFonts w:ascii="Times New Roman" w:hAnsi="Times New Roman" w:cs="Times New Roman"/>
          <w:sz w:val="24"/>
          <w:szCs w:val="24"/>
        </w:rPr>
        <w:t xml:space="preserve">The Neighbor's Window, written by Marshall Curry, narrates the story of a mother of young kids, Alli, who grew to be frustrated by her daily activities and her husband. Her life gets shaken up when a middle-aged couple gets in across the street, and Alli discovered that she could see into their apartment. As the name of the film suggests, Alli and the husband, in most cases, peep into the window of the neighbor. </w:t>
      </w:r>
    </w:p>
    <w:p w14:paraId="5FE79D07" w14:textId="5CE0BAAD" w:rsidR="00526A2D" w:rsidRPr="00CE578D" w:rsidRDefault="004E7553" w:rsidP="00CE578D">
      <w:pPr>
        <w:spacing w:line="480" w:lineRule="auto"/>
        <w:ind w:firstLine="720"/>
        <w:rPr>
          <w:rFonts w:ascii="Times New Roman" w:hAnsi="Times New Roman" w:cs="Times New Roman"/>
          <w:sz w:val="24"/>
          <w:szCs w:val="24"/>
        </w:rPr>
      </w:pPr>
      <w:r w:rsidRPr="00CE578D">
        <w:rPr>
          <w:rFonts w:ascii="Times New Roman" w:hAnsi="Times New Roman" w:cs="Times New Roman"/>
          <w:sz w:val="24"/>
          <w:szCs w:val="24"/>
        </w:rPr>
        <w:t>One evening after Alli had picked all the toys, she sighed and joined her husband, who was guzzling wine</w:t>
      </w:r>
      <w:r w:rsidR="007308F6" w:rsidRPr="00CE578D">
        <w:rPr>
          <w:rFonts w:ascii="Times New Roman" w:hAnsi="Times New Roman" w:cs="Times New Roman"/>
          <w:sz w:val="24"/>
          <w:szCs w:val="24"/>
        </w:rPr>
        <w:t xml:space="preserve">, as they peeped through the new occupants’ apartment which was just across the street. The </w:t>
      </w:r>
      <w:r w:rsidR="00CE578D" w:rsidRPr="00CE578D">
        <w:rPr>
          <w:rFonts w:ascii="Times New Roman" w:hAnsi="Times New Roman" w:cs="Times New Roman"/>
          <w:sz w:val="24"/>
          <w:szCs w:val="24"/>
        </w:rPr>
        <w:t>middle-aged</w:t>
      </w:r>
      <w:r w:rsidR="007308F6" w:rsidRPr="00CE578D">
        <w:rPr>
          <w:rFonts w:ascii="Times New Roman" w:hAnsi="Times New Roman" w:cs="Times New Roman"/>
          <w:sz w:val="24"/>
          <w:szCs w:val="24"/>
        </w:rPr>
        <w:t xml:space="preserve"> couple, in the Biblical tradition was busy christening the apartment. Together with her husband, Alli both watched, fascinating and twisting their heads to follow the unfoldings.  It ushers a strong memory of the Ugly Naked Guy gag from the Friends</w:t>
      </w:r>
      <w:r w:rsidR="00E57D3C" w:rsidRPr="00CE578D">
        <w:rPr>
          <w:rFonts w:ascii="Times New Roman" w:hAnsi="Times New Roman" w:cs="Times New Roman"/>
          <w:sz w:val="24"/>
          <w:szCs w:val="24"/>
        </w:rPr>
        <w:t>’ TV show and the way the six friends gathered together in the apartment for Monica to see the naked guy across the street.</w:t>
      </w:r>
    </w:p>
    <w:p w14:paraId="2E8A9870" w14:textId="639C53DC" w:rsidR="00E57D3C" w:rsidRPr="00CE578D" w:rsidRDefault="004E7553" w:rsidP="00CE578D">
      <w:pPr>
        <w:spacing w:line="480" w:lineRule="auto"/>
        <w:ind w:firstLine="720"/>
        <w:rPr>
          <w:rFonts w:ascii="Times New Roman" w:hAnsi="Times New Roman" w:cs="Times New Roman"/>
          <w:sz w:val="24"/>
          <w:szCs w:val="24"/>
        </w:rPr>
      </w:pPr>
      <w:r w:rsidRPr="00CE578D">
        <w:rPr>
          <w:rFonts w:ascii="Times New Roman" w:hAnsi="Times New Roman" w:cs="Times New Roman"/>
          <w:sz w:val="24"/>
          <w:szCs w:val="24"/>
        </w:rPr>
        <w:t xml:space="preserve">As time progress, Alli delivers the baby. She has now to deal with her changing body, winter, and the pooping kids, and all this time, she gets angrier with her husband. At one given time, she laments that she is not twenty-two, but she is tired all through. To the couple across the street, it is a looming presence. The shenanigans of the couple are a better part of the narrative even if we do not see </w:t>
      </w:r>
      <w:r w:rsidR="0023388B" w:rsidRPr="00CE578D">
        <w:rPr>
          <w:rFonts w:ascii="Times New Roman" w:hAnsi="Times New Roman" w:cs="Times New Roman"/>
          <w:sz w:val="24"/>
          <w:szCs w:val="24"/>
        </w:rPr>
        <w:t>the couple up close. Alli admits that the couple is like a car crash that a person can't resist looking at. It is an extremely pretty sexy car crash.</w:t>
      </w:r>
    </w:p>
    <w:p w14:paraId="7F49FFE0" w14:textId="7683F5D8" w:rsidR="0023388B" w:rsidRPr="00CE578D" w:rsidRDefault="004E7553" w:rsidP="00CE578D">
      <w:pPr>
        <w:spacing w:line="480" w:lineRule="auto"/>
        <w:ind w:firstLine="720"/>
        <w:rPr>
          <w:rFonts w:ascii="Times New Roman" w:hAnsi="Times New Roman" w:cs="Times New Roman"/>
          <w:sz w:val="24"/>
          <w:szCs w:val="24"/>
        </w:rPr>
      </w:pPr>
      <w:r w:rsidRPr="00CE578D">
        <w:rPr>
          <w:rFonts w:ascii="Times New Roman" w:hAnsi="Times New Roman" w:cs="Times New Roman"/>
          <w:sz w:val="24"/>
          <w:szCs w:val="24"/>
        </w:rPr>
        <w:t xml:space="preserve">Alli seems not to get enough of the middle-aged couple across the street and always have a pair of binoculars at her hands. Brunches, late nights, and dance parties of the couple collocate Alli roaming around, feeding her newborn child in a dressing gown, and just trying to figure it </w:t>
      </w:r>
      <w:r w:rsidRPr="00CE578D">
        <w:rPr>
          <w:rFonts w:ascii="Times New Roman" w:hAnsi="Times New Roman" w:cs="Times New Roman"/>
          <w:sz w:val="24"/>
          <w:szCs w:val="24"/>
        </w:rPr>
        <w:lastRenderedPageBreak/>
        <w:t xml:space="preserve">out all. Unfortunately, </w:t>
      </w:r>
      <w:r w:rsidR="004F2738" w:rsidRPr="00CE578D">
        <w:rPr>
          <w:rFonts w:ascii="Times New Roman" w:hAnsi="Times New Roman" w:cs="Times New Roman"/>
          <w:sz w:val="24"/>
          <w:szCs w:val="24"/>
        </w:rPr>
        <w:t>something occurs, and there is bridging of the gap between the two buildings.</w:t>
      </w:r>
    </w:p>
    <w:sectPr w:rsidR="0023388B" w:rsidRPr="00CE578D" w:rsidSect="00CE57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3DE299" w14:textId="77777777" w:rsidR="0091604D" w:rsidRDefault="0091604D" w:rsidP="00CE578D">
      <w:pPr>
        <w:spacing w:after="0" w:line="240" w:lineRule="auto"/>
      </w:pPr>
      <w:r>
        <w:separator/>
      </w:r>
    </w:p>
  </w:endnote>
  <w:endnote w:type="continuationSeparator" w:id="0">
    <w:p w14:paraId="3C6C4BFD" w14:textId="77777777" w:rsidR="0091604D" w:rsidRDefault="0091604D" w:rsidP="00CE5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D2D26" w14:textId="77777777" w:rsidR="0091604D" w:rsidRDefault="0091604D" w:rsidP="00CE578D">
      <w:pPr>
        <w:spacing w:after="0" w:line="240" w:lineRule="auto"/>
      </w:pPr>
      <w:r>
        <w:separator/>
      </w:r>
    </w:p>
  </w:footnote>
  <w:footnote w:type="continuationSeparator" w:id="0">
    <w:p w14:paraId="37FC034F" w14:textId="77777777" w:rsidR="0091604D" w:rsidRDefault="0091604D" w:rsidP="00CE57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968997"/>
      <w:docPartObj>
        <w:docPartGallery w:val="Page Numbers (Top of Page)"/>
        <w:docPartUnique/>
      </w:docPartObj>
    </w:sdtPr>
    <w:sdtEndPr>
      <w:rPr>
        <w:noProof/>
      </w:rPr>
    </w:sdtEndPr>
    <w:sdtContent>
      <w:p w14:paraId="69B3BE4C" w14:textId="38F11F3B" w:rsidR="00CE578D" w:rsidRDefault="00CE578D">
        <w:pPr>
          <w:pStyle w:val="Header"/>
          <w:jc w:val="right"/>
        </w:pPr>
        <w:r>
          <w:fldChar w:fldCharType="begin"/>
        </w:r>
        <w:r>
          <w:instrText xml:space="preserve"> PAGE   \* MERGEFORMAT </w:instrText>
        </w:r>
        <w:r>
          <w:fldChar w:fldCharType="separate"/>
        </w:r>
        <w:r w:rsidR="0015797C">
          <w:rPr>
            <w:noProof/>
          </w:rPr>
          <w:t>3</w:t>
        </w:r>
        <w:r>
          <w:rPr>
            <w:noProof/>
          </w:rPr>
          <w:fldChar w:fldCharType="end"/>
        </w:r>
      </w:p>
    </w:sdtContent>
  </w:sdt>
  <w:p w14:paraId="28BF8FEC" w14:textId="61525D6B" w:rsidR="00CE578D" w:rsidRPr="00CE578D" w:rsidRDefault="00CE578D">
    <w:pPr>
      <w:pStyle w:val="Header"/>
      <w:rPr>
        <w:rFonts w:ascii="Times New Roman" w:hAnsi="Times New Roman" w:cs="Times New Roman"/>
        <w:sz w:val="24"/>
        <w:szCs w:val="24"/>
      </w:rPr>
    </w:pPr>
    <w:r w:rsidRPr="00CE578D">
      <w:rPr>
        <w:rFonts w:ascii="Times New Roman" w:hAnsi="Times New Roman" w:cs="Times New Roman"/>
        <w:sz w:val="24"/>
        <w:szCs w:val="24"/>
      </w:rPr>
      <w:t>THE NEIGHBORS</w:t>
    </w:r>
    <w:r w:rsidR="00717A7D">
      <w:rPr>
        <w:rFonts w:ascii="Times New Roman" w:hAnsi="Times New Roman" w:cs="Times New Roman"/>
        <w:sz w:val="24"/>
        <w:szCs w:val="24"/>
      </w:rPr>
      <w:t>’</w:t>
    </w:r>
    <w:r w:rsidRPr="00CE578D">
      <w:rPr>
        <w:rFonts w:ascii="Times New Roman" w:hAnsi="Times New Roman" w:cs="Times New Roman"/>
        <w:sz w:val="24"/>
        <w:szCs w:val="24"/>
      </w:rPr>
      <w:t xml:space="preserve"> WINDOW RHETORICAL ANALYSIS</w:t>
    </w:r>
    <w:r>
      <w:rPr>
        <w:rFonts w:ascii="Times New Roman" w:hAnsi="Times New Roman" w:cs="Times New Roman"/>
        <w:sz w:val="24"/>
        <w:szCs w:val="24"/>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6486908"/>
      <w:docPartObj>
        <w:docPartGallery w:val="Page Numbers (Top of Page)"/>
        <w:docPartUnique/>
      </w:docPartObj>
    </w:sdtPr>
    <w:sdtEndPr>
      <w:rPr>
        <w:noProof/>
      </w:rPr>
    </w:sdtEndPr>
    <w:sdtContent>
      <w:p w14:paraId="5C754C16" w14:textId="72E53866" w:rsidR="00CE578D" w:rsidRDefault="00CE578D">
        <w:pPr>
          <w:pStyle w:val="Header"/>
          <w:jc w:val="right"/>
        </w:pPr>
        <w:r>
          <w:fldChar w:fldCharType="begin"/>
        </w:r>
        <w:r>
          <w:instrText xml:space="preserve"> PAGE   \* MERGEFORMAT </w:instrText>
        </w:r>
        <w:r>
          <w:fldChar w:fldCharType="separate"/>
        </w:r>
        <w:r w:rsidR="0015797C">
          <w:rPr>
            <w:noProof/>
          </w:rPr>
          <w:t>1</w:t>
        </w:r>
        <w:r>
          <w:rPr>
            <w:noProof/>
          </w:rPr>
          <w:fldChar w:fldCharType="end"/>
        </w:r>
      </w:p>
    </w:sdtContent>
  </w:sdt>
  <w:p w14:paraId="270082F4" w14:textId="101F076C" w:rsidR="00CE578D" w:rsidRPr="00CE578D" w:rsidRDefault="00CE578D">
    <w:pPr>
      <w:pStyle w:val="Header"/>
      <w:rPr>
        <w:rFonts w:ascii="Times New Roman" w:hAnsi="Times New Roman" w:cs="Times New Roman"/>
        <w:sz w:val="24"/>
        <w:szCs w:val="24"/>
      </w:rPr>
    </w:pPr>
    <w:r w:rsidRPr="00CE578D">
      <w:rPr>
        <w:rFonts w:ascii="Times New Roman" w:hAnsi="Times New Roman" w:cs="Times New Roman"/>
        <w:sz w:val="24"/>
        <w:szCs w:val="24"/>
      </w:rPr>
      <w:t>RUNNING HEAD: THE NEIGHBOR</w:t>
    </w:r>
    <w:r w:rsidR="00717A7D">
      <w:rPr>
        <w:rFonts w:ascii="Times New Roman" w:hAnsi="Times New Roman" w:cs="Times New Roman"/>
        <w:sz w:val="24"/>
        <w:szCs w:val="24"/>
      </w:rPr>
      <w:t>S’</w:t>
    </w:r>
    <w:r w:rsidRPr="00CE578D">
      <w:rPr>
        <w:rFonts w:ascii="Times New Roman" w:hAnsi="Times New Roman" w:cs="Times New Roman"/>
        <w:sz w:val="24"/>
        <w:szCs w:val="24"/>
      </w:rPr>
      <w:t xml:space="preserve"> WINDOW RHETORICAL ANALYSIS</w:t>
    </w:r>
    <w:r>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A2D"/>
    <w:rsid w:val="0015797C"/>
    <w:rsid w:val="0023388B"/>
    <w:rsid w:val="00284A4E"/>
    <w:rsid w:val="004E7553"/>
    <w:rsid w:val="004F2738"/>
    <w:rsid w:val="00526A2D"/>
    <w:rsid w:val="00683881"/>
    <w:rsid w:val="006D2651"/>
    <w:rsid w:val="006F7A38"/>
    <w:rsid w:val="00717A7D"/>
    <w:rsid w:val="007308F6"/>
    <w:rsid w:val="0091604D"/>
    <w:rsid w:val="00CE578D"/>
    <w:rsid w:val="00E57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07A49"/>
  <w15:chartTrackingRefBased/>
  <w15:docId w15:val="{EDA8505C-CEEF-4F1A-8DD7-2F7ACD893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5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78D"/>
  </w:style>
  <w:style w:type="paragraph" w:styleId="Footer">
    <w:name w:val="footer"/>
    <w:basedOn w:val="Normal"/>
    <w:link w:val="FooterChar"/>
    <w:uiPriority w:val="99"/>
    <w:unhideWhenUsed/>
    <w:rsid w:val="00CE5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2020-10-23T22:28:00Z</dcterms:created>
  <dcterms:modified xsi:type="dcterms:W3CDTF">2020-10-23T22:42:00Z</dcterms:modified>
</cp:coreProperties>
</file>